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27590">
      <w:pPr>
        <w:jc w:val="center"/>
        <w:rPr>
          <w:rFonts w:hint="default" w:ascii="Times New Roman" w:hAnsi="Times New Roman" w:eastAsia="宋体" w:cs="Times New Roman"/>
          <w:b/>
          <w:bCs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河南省顺聚能源科技有限公司第一轮</w:t>
      </w:r>
    </w:p>
    <w:p w14:paraId="43AE78B1">
      <w:pPr>
        <w:jc w:val="center"/>
        <w:rPr>
          <w:rFonts w:ascii="Times New Roman" w:hAnsi="Times New Roman" w:eastAsia="宋体" w:cs="Times New Roman"/>
          <w:b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清洁生产审核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前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信息公示</w:t>
      </w:r>
    </w:p>
    <w:p w14:paraId="41105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为切实改善公司的生产运营情况，提升公司经济效益，减少污染物排放，同时结合公司的发展需要，我公司开始全面启动清洁生产审核工作，并委托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河南绿韵环保技术服务有限公司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协助开展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审核工作。</w:t>
      </w:r>
    </w:p>
    <w:p w14:paraId="00041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根据《中华人民共和国清洁生产促进法》、《清洁生产审核办法》的要求，现将我公司的相关信息公示如下，请社会各界对我公司实施清洁生产审核的情况进行监督。</w:t>
      </w:r>
    </w:p>
    <w:p w14:paraId="4AADDA5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一、企业基本情况</w:t>
      </w:r>
    </w:p>
    <w:p w14:paraId="60A70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1、企业名称：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河南省顺聚能源科技有限公司</w:t>
      </w:r>
    </w:p>
    <w:p w14:paraId="4E0EA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2、法人代表：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来志瑞</w:t>
      </w:r>
    </w:p>
    <w:p w14:paraId="61D93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3、企业地址：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安阳市殷都区铜冶镇南工业路</w:t>
      </w:r>
    </w:p>
    <w:p w14:paraId="617DC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4、企业行业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类型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炼焦</w:t>
      </w:r>
    </w:p>
    <w:p w14:paraId="5D3CDC1B"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5、企业生产规模：焦炭（含焦粉）224万t/a</w:t>
      </w:r>
      <w:r>
        <w:rPr>
          <w:rFonts w:hint="eastAsia" w:ascii="Times New Roman" w:hAnsi="Times New Roman" w:eastAsia="宋体" w:cs="Times New Roman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、焦炉煤气</w:t>
      </w:r>
      <w:r>
        <w:rPr>
          <w:rFonts w:ascii="Times New Roman" w:hAnsi="Times New Roman" w:eastAsia="宋体" w:cs="Times New Roman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108826.5万Nm</w:t>
      </w:r>
      <w:r>
        <w:rPr>
          <w:rFonts w:ascii="Times New Roman" w:hAnsi="Times New Roman" w:eastAsia="宋体" w:cs="Times New Roman"/>
          <w:color w:val="000000" w:themeColor="text1"/>
          <w:kern w:val="2"/>
          <w:sz w:val="24"/>
          <w:szCs w:val="24"/>
          <w:highlight w:val="none"/>
          <w:vertAlign w:val="superscript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/a（其中回炉41082.1，外供67744.4）</w:t>
      </w:r>
      <w:r>
        <w:rPr>
          <w:rFonts w:hint="eastAsia" w:ascii="Times New Roman" w:hAnsi="Times New Roman" w:eastAsia="宋体" w:cs="Times New Roman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、焦油126954t/a、硫铵25390.2t/a、硫酸（98%）11228.77t/a（全部自用）、粗苯30227t/a、干熄焦发电310638.87103kWh/a。</w:t>
      </w:r>
    </w:p>
    <w:p w14:paraId="0C9DE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6、主要污染物：废气、废水、噪声、固废等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0F76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7、主要环保设施：废气、废水、噪声治理设施，固废处理处置方式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4426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8、有毒有害原料使用情况。</w:t>
      </w:r>
    </w:p>
    <w:tbl>
      <w:tblPr>
        <w:tblStyle w:val="11"/>
        <w:tblW w:w="45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2220"/>
        <w:gridCol w:w="1075"/>
        <w:gridCol w:w="4724"/>
      </w:tblGrid>
      <w:tr w14:paraId="5B523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610" w:type="pct"/>
            <w:noWrap w:val="0"/>
            <w:vAlign w:val="center"/>
          </w:tcPr>
          <w:p w14:paraId="78093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有毒有害原料名称</w:t>
            </w:r>
          </w:p>
        </w:tc>
        <w:tc>
          <w:tcPr>
            <w:tcW w:w="1215" w:type="pct"/>
            <w:noWrap w:val="0"/>
            <w:vAlign w:val="center"/>
          </w:tcPr>
          <w:p w14:paraId="5A49A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用途</w:t>
            </w:r>
          </w:p>
        </w:tc>
        <w:tc>
          <w:tcPr>
            <w:tcW w:w="588" w:type="pct"/>
            <w:noWrap w:val="0"/>
            <w:vAlign w:val="center"/>
          </w:tcPr>
          <w:p w14:paraId="03FA1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使用量（t/a）</w:t>
            </w:r>
          </w:p>
        </w:tc>
        <w:tc>
          <w:tcPr>
            <w:tcW w:w="2585" w:type="pct"/>
            <w:noWrap w:val="0"/>
            <w:vAlign w:val="center"/>
          </w:tcPr>
          <w:p w14:paraId="02366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环境风险防控措施</w:t>
            </w:r>
          </w:p>
        </w:tc>
      </w:tr>
      <w:tr w14:paraId="4C28E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0" w:type="pct"/>
            <w:noWrap w:val="0"/>
            <w:vAlign w:val="center"/>
          </w:tcPr>
          <w:p w14:paraId="22566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硫酸</w:t>
            </w:r>
          </w:p>
        </w:tc>
        <w:tc>
          <w:tcPr>
            <w:tcW w:w="1215" w:type="pct"/>
            <w:noWrap w:val="0"/>
            <w:vAlign w:val="center"/>
          </w:tcPr>
          <w:p w14:paraId="097EA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干吸工序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</w:p>
        </w:tc>
        <w:tc>
          <w:tcPr>
            <w:tcW w:w="588" w:type="pct"/>
            <w:noWrap w:val="0"/>
            <w:vAlign w:val="center"/>
          </w:tcPr>
          <w:p w14:paraId="20D30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21952.8</w:t>
            </w:r>
          </w:p>
        </w:tc>
        <w:tc>
          <w:tcPr>
            <w:tcW w:w="2585" w:type="pct"/>
            <w:vMerge w:val="restart"/>
            <w:noWrap w:val="0"/>
            <w:vAlign w:val="center"/>
          </w:tcPr>
          <w:p w14:paraId="07E38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企业有完善的环境风险防控和应急措施制度，涵盖安全生产、环境管理、风险排查、事故应急等方面的内容，并制定了突发环境事件应急预案，且生产装置、值班室、原料储存设施等处已安装监控。</w:t>
            </w:r>
          </w:p>
        </w:tc>
      </w:tr>
      <w:tr w14:paraId="4AEFE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0" w:type="pct"/>
            <w:noWrap w:val="0"/>
            <w:vAlign w:val="center"/>
          </w:tcPr>
          <w:p w14:paraId="6B9FB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NaOH</w:t>
            </w:r>
          </w:p>
        </w:tc>
        <w:tc>
          <w:tcPr>
            <w:tcW w:w="1215" w:type="pct"/>
            <w:noWrap w:val="0"/>
            <w:vAlign w:val="center"/>
          </w:tcPr>
          <w:p w14:paraId="7843E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脱硫、蒸氨等</w:t>
            </w:r>
          </w:p>
        </w:tc>
        <w:tc>
          <w:tcPr>
            <w:tcW w:w="588" w:type="pct"/>
            <w:noWrap w:val="0"/>
            <w:vAlign w:val="center"/>
          </w:tcPr>
          <w:p w14:paraId="5C759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2782.7</w:t>
            </w:r>
          </w:p>
        </w:tc>
        <w:tc>
          <w:tcPr>
            <w:tcW w:w="2585" w:type="pct"/>
            <w:vMerge w:val="continue"/>
            <w:noWrap w:val="0"/>
            <w:vAlign w:val="center"/>
          </w:tcPr>
          <w:p w14:paraId="1A3B6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92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0" w:type="pct"/>
            <w:noWrap w:val="0"/>
            <w:vAlign w:val="center"/>
          </w:tcPr>
          <w:p w14:paraId="58FED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氨水</w:t>
            </w:r>
          </w:p>
        </w:tc>
        <w:tc>
          <w:tcPr>
            <w:tcW w:w="1215" w:type="pct"/>
            <w:noWrap w:val="0"/>
            <w:vAlign w:val="center"/>
          </w:tcPr>
          <w:p w14:paraId="4DBB1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焦炉烟气脱硫脱硝等</w:t>
            </w:r>
          </w:p>
        </w:tc>
        <w:tc>
          <w:tcPr>
            <w:tcW w:w="588" w:type="pct"/>
            <w:noWrap w:val="0"/>
            <w:vAlign w:val="center"/>
          </w:tcPr>
          <w:p w14:paraId="299FA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8600</w:t>
            </w:r>
          </w:p>
        </w:tc>
        <w:tc>
          <w:tcPr>
            <w:tcW w:w="2585" w:type="pct"/>
            <w:vMerge w:val="continue"/>
            <w:noWrap w:val="0"/>
            <w:vAlign w:val="center"/>
          </w:tcPr>
          <w:p w14:paraId="34825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1320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、有毒有害物质的排放情况：主要为生产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过程中产生的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废气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污染物和危险废物，均采取妥善处置措施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B4ECA5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企业主要污染物产排情况</w:t>
      </w:r>
    </w:p>
    <w:p w14:paraId="595C6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1、废气</w:t>
      </w:r>
    </w:p>
    <w:p w14:paraId="1DFB5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废气排放达标情况及治理措施情况</w:t>
      </w:r>
    </w:p>
    <w:tbl>
      <w:tblPr>
        <w:tblStyle w:val="11"/>
        <w:tblW w:w="49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162"/>
        <w:gridCol w:w="1190"/>
        <w:gridCol w:w="1129"/>
        <w:gridCol w:w="1107"/>
        <w:gridCol w:w="1234"/>
        <w:gridCol w:w="2019"/>
        <w:gridCol w:w="1040"/>
      </w:tblGrid>
      <w:tr w14:paraId="28B9D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Align w:val="center"/>
          </w:tcPr>
          <w:p w14:paraId="4DCF1F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586" w:type="pct"/>
            <w:vAlign w:val="center"/>
          </w:tcPr>
          <w:p w14:paraId="781004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排放口</w:t>
            </w:r>
          </w:p>
        </w:tc>
        <w:tc>
          <w:tcPr>
            <w:tcW w:w="600" w:type="pct"/>
            <w:vAlign w:val="center"/>
          </w:tcPr>
          <w:p w14:paraId="7EF8E1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污染因子</w:t>
            </w:r>
          </w:p>
        </w:tc>
        <w:tc>
          <w:tcPr>
            <w:tcW w:w="569" w:type="pct"/>
            <w:vAlign w:val="center"/>
          </w:tcPr>
          <w:p w14:paraId="160DB7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排放方式</w:t>
            </w:r>
          </w:p>
        </w:tc>
        <w:tc>
          <w:tcPr>
            <w:tcW w:w="558" w:type="pct"/>
            <w:vAlign w:val="center"/>
          </w:tcPr>
          <w:p w14:paraId="686413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排放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量（t/a）</w:t>
            </w:r>
          </w:p>
        </w:tc>
        <w:tc>
          <w:tcPr>
            <w:tcW w:w="622" w:type="pct"/>
            <w:vAlign w:val="center"/>
          </w:tcPr>
          <w:p w14:paraId="508C0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许可排放量（t/a）</w:t>
            </w:r>
          </w:p>
        </w:tc>
        <w:tc>
          <w:tcPr>
            <w:tcW w:w="1018" w:type="pct"/>
            <w:vAlign w:val="center"/>
          </w:tcPr>
          <w:p w14:paraId="5D55C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治理措施</w:t>
            </w:r>
          </w:p>
        </w:tc>
        <w:tc>
          <w:tcPr>
            <w:tcW w:w="524" w:type="pct"/>
            <w:vAlign w:val="center"/>
          </w:tcPr>
          <w:p w14:paraId="67791E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达标情况</w:t>
            </w:r>
          </w:p>
        </w:tc>
      </w:tr>
      <w:tr w14:paraId="0CE99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4B8EF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DA0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586" w:type="pct"/>
            <w:vMerge w:val="restart"/>
            <w:vAlign w:val="center"/>
          </w:tcPr>
          <w:p w14:paraId="355BF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1#焦炉烟囱</w:t>
            </w:r>
          </w:p>
        </w:tc>
        <w:tc>
          <w:tcPr>
            <w:tcW w:w="600" w:type="pct"/>
            <w:vAlign w:val="center"/>
          </w:tcPr>
          <w:p w14:paraId="2CDBA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16191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57D1F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5.6244</w:t>
            </w:r>
          </w:p>
        </w:tc>
        <w:tc>
          <w:tcPr>
            <w:tcW w:w="622" w:type="pct"/>
            <w:vAlign w:val="center"/>
          </w:tcPr>
          <w:p w14:paraId="6446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20.4</w:t>
            </w:r>
          </w:p>
        </w:tc>
        <w:tc>
          <w:tcPr>
            <w:tcW w:w="1018" w:type="pct"/>
            <w:vMerge w:val="restart"/>
            <w:vAlign w:val="center"/>
          </w:tcPr>
          <w:p w14:paraId="78D1B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余热回收+活性焦干法脱硫脱硝一体化工艺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B104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6BA1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0C0DB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01C0F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7B547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4EAD1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730A4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2.2429</w:t>
            </w:r>
          </w:p>
        </w:tc>
        <w:tc>
          <w:tcPr>
            <w:tcW w:w="622" w:type="pct"/>
            <w:vAlign w:val="center"/>
          </w:tcPr>
          <w:p w14:paraId="786DB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22.40808</w:t>
            </w:r>
          </w:p>
        </w:tc>
        <w:tc>
          <w:tcPr>
            <w:tcW w:w="1018" w:type="pct"/>
            <w:vMerge w:val="continue"/>
            <w:vAlign w:val="center"/>
          </w:tcPr>
          <w:p w14:paraId="54202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431A4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31F78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15E95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37B3D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132EB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569" w:type="pct"/>
            <w:vMerge w:val="continue"/>
            <w:vAlign w:val="center"/>
          </w:tcPr>
          <w:p w14:paraId="6972D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1FDF3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193.0267</w:t>
            </w:r>
          </w:p>
        </w:tc>
        <w:tc>
          <w:tcPr>
            <w:tcW w:w="622" w:type="pct"/>
            <w:vAlign w:val="center"/>
          </w:tcPr>
          <w:p w14:paraId="372BA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184.54692</w:t>
            </w:r>
          </w:p>
        </w:tc>
        <w:tc>
          <w:tcPr>
            <w:tcW w:w="1018" w:type="pct"/>
            <w:vMerge w:val="continue"/>
            <w:vAlign w:val="center"/>
          </w:tcPr>
          <w:p w14:paraId="362AA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24CB7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420C6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60B6C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DA0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586" w:type="pct"/>
            <w:vMerge w:val="restart"/>
            <w:vAlign w:val="center"/>
          </w:tcPr>
          <w:p w14:paraId="69D7C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1#装煤地面除尘站</w:t>
            </w:r>
          </w:p>
        </w:tc>
        <w:tc>
          <w:tcPr>
            <w:tcW w:w="600" w:type="pct"/>
            <w:vAlign w:val="center"/>
          </w:tcPr>
          <w:p w14:paraId="76C2A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4961E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3DA3D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2.7992</w:t>
            </w:r>
          </w:p>
        </w:tc>
        <w:tc>
          <w:tcPr>
            <w:tcW w:w="622" w:type="pct"/>
            <w:vAlign w:val="center"/>
          </w:tcPr>
          <w:p w14:paraId="50FDE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4.4096</w:t>
            </w:r>
          </w:p>
        </w:tc>
        <w:tc>
          <w:tcPr>
            <w:tcW w:w="1018" w:type="pct"/>
            <w:vMerge w:val="restart"/>
            <w:vAlign w:val="center"/>
          </w:tcPr>
          <w:p w14:paraId="4E545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地面站+袋式除尘器（覆膜滤袋）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6385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318A6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65310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7E7DF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4123A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3266C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3311F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17.4096</w:t>
            </w:r>
          </w:p>
        </w:tc>
        <w:tc>
          <w:tcPr>
            <w:tcW w:w="622" w:type="pct"/>
            <w:vAlign w:val="center"/>
          </w:tcPr>
          <w:p w14:paraId="36DFB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23.0144</w:t>
            </w:r>
          </w:p>
        </w:tc>
        <w:tc>
          <w:tcPr>
            <w:tcW w:w="1018" w:type="pct"/>
            <w:vMerge w:val="continue"/>
            <w:vAlign w:val="center"/>
          </w:tcPr>
          <w:p w14:paraId="34FA8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11F34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57679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6DDE7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586" w:type="pct"/>
            <w:vMerge w:val="restart"/>
            <w:vAlign w:val="center"/>
          </w:tcPr>
          <w:p w14:paraId="2B9ED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1#出焦地面除尘站</w:t>
            </w:r>
          </w:p>
        </w:tc>
        <w:tc>
          <w:tcPr>
            <w:tcW w:w="600" w:type="pct"/>
            <w:vAlign w:val="center"/>
          </w:tcPr>
          <w:p w14:paraId="7D720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66760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576F0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1.1168</w:t>
            </w:r>
          </w:p>
        </w:tc>
        <w:tc>
          <w:tcPr>
            <w:tcW w:w="622" w:type="pct"/>
            <w:vAlign w:val="center"/>
          </w:tcPr>
          <w:p w14:paraId="2D4DB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8.5696</w:t>
            </w:r>
          </w:p>
        </w:tc>
        <w:tc>
          <w:tcPr>
            <w:tcW w:w="1018" w:type="pct"/>
            <w:vMerge w:val="restart"/>
            <w:vAlign w:val="center"/>
          </w:tcPr>
          <w:p w14:paraId="5EFC1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地面站+袋式除尘器（覆膜滤袋）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422E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250BD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39B39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23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43F0D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12CDB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1F54F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15.1260</w:t>
            </w:r>
          </w:p>
        </w:tc>
        <w:tc>
          <w:tcPr>
            <w:tcW w:w="622" w:type="pct"/>
            <w:vAlign w:val="center"/>
          </w:tcPr>
          <w:p w14:paraId="10403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22.848</w:t>
            </w:r>
          </w:p>
        </w:tc>
        <w:tc>
          <w:tcPr>
            <w:tcW w:w="1018" w:type="pct"/>
            <w:vMerge w:val="continue"/>
            <w:vAlign w:val="center"/>
          </w:tcPr>
          <w:p w14:paraId="7D46A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2FC2E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6338E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06FF6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DA0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  <w:tc>
          <w:tcPr>
            <w:tcW w:w="586" w:type="pct"/>
            <w:vMerge w:val="restart"/>
            <w:vAlign w:val="center"/>
          </w:tcPr>
          <w:p w14:paraId="159AE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1#干熄焦地面除尘站</w:t>
            </w:r>
          </w:p>
        </w:tc>
        <w:tc>
          <w:tcPr>
            <w:tcW w:w="600" w:type="pct"/>
            <w:vAlign w:val="center"/>
          </w:tcPr>
          <w:p w14:paraId="459BB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3279D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042AD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1.2527</w:t>
            </w:r>
          </w:p>
        </w:tc>
        <w:tc>
          <w:tcPr>
            <w:tcW w:w="622" w:type="pct"/>
            <w:vAlign w:val="center"/>
          </w:tcPr>
          <w:p w14:paraId="61AA6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7.88256</w:t>
            </w:r>
          </w:p>
        </w:tc>
        <w:tc>
          <w:tcPr>
            <w:tcW w:w="1018" w:type="pct"/>
            <w:vMerge w:val="restart"/>
            <w:vAlign w:val="center"/>
          </w:tcPr>
          <w:p w14:paraId="17866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地面站+袋式除尘器（覆膜滤袋）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9378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0B6E0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3E796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28E91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38AEB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16FD7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67805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22.4609</w:t>
            </w:r>
          </w:p>
        </w:tc>
        <w:tc>
          <w:tcPr>
            <w:tcW w:w="622" w:type="pct"/>
            <w:vAlign w:val="center"/>
          </w:tcPr>
          <w:p w14:paraId="6FFA9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13.03272</w:t>
            </w:r>
          </w:p>
        </w:tc>
        <w:tc>
          <w:tcPr>
            <w:tcW w:w="1018" w:type="pct"/>
            <w:vMerge w:val="continue"/>
            <w:vAlign w:val="center"/>
          </w:tcPr>
          <w:p w14:paraId="0937C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7F897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234B2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79197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DA014</w:t>
            </w:r>
          </w:p>
        </w:tc>
        <w:tc>
          <w:tcPr>
            <w:tcW w:w="586" w:type="pct"/>
            <w:vMerge w:val="restart"/>
            <w:vAlign w:val="center"/>
          </w:tcPr>
          <w:p w14:paraId="4FBB0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1#直燃机排气筒</w:t>
            </w:r>
          </w:p>
        </w:tc>
        <w:tc>
          <w:tcPr>
            <w:tcW w:w="600" w:type="pct"/>
            <w:vAlign w:val="center"/>
          </w:tcPr>
          <w:p w14:paraId="367AB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67E81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5A842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0.0401</w:t>
            </w:r>
          </w:p>
        </w:tc>
        <w:tc>
          <w:tcPr>
            <w:tcW w:w="622" w:type="pct"/>
            <w:vAlign w:val="center"/>
          </w:tcPr>
          <w:p w14:paraId="46640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2.9131095</w:t>
            </w:r>
          </w:p>
        </w:tc>
        <w:tc>
          <w:tcPr>
            <w:tcW w:w="1018" w:type="pct"/>
            <w:vMerge w:val="restart"/>
            <w:vAlign w:val="center"/>
          </w:tcPr>
          <w:p w14:paraId="7DA83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SCR脱硝，使用净化脱硫过的煤气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1E13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576CA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17476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71707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63AF1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4F965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2AD8F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0.5030</w:t>
            </w:r>
          </w:p>
        </w:tc>
        <w:tc>
          <w:tcPr>
            <w:tcW w:w="622" w:type="pct"/>
            <w:vAlign w:val="center"/>
          </w:tcPr>
          <w:p w14:paraId="48C7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29.131095</w:t>
            </w:r>
          </w:p>
        </w:tc>
        <w:tc>
          <w:tcPr>
            <w:tcW w:w="1018" w:type="pct"/>
            <w:vMerge w:val="continue"/>
            <w:vAlign w:val="center"/>
          </w:tcPr>
          <w:p w14:paraId="27C0A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2D662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44953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5C772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058BE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26DDB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569" w:type="pct"/>
            <w:vMerge w:val="continue"/>
            <w:vAlign w:val="center"/>
          </w:tcPr>
          <w:p w14:paraId="64D64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6FD2A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0.5547</w:t>
            </w:r>
          </w:p>
        </w:tc>
        <w:tc>
          <w:tcPr>
            <w:tcW w:w="622" w:type="pct"/>
            <w:vAlign w:val="center"/>
          </w:tcPr>
          <w:p w14:paraId="26A82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41.61585</w:t>
            </w:r>
          </w:p>
        </w:tc>
        <w:tc>
          <w:tcPr>
            <w:tcW w:w="1018" w:type="pct"/>
            <w:vMerge w:val="continue"/>
            <w:vAlign w:val="center"/>
          </w:tcPr>
          <w:p w14:paraId="293D1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6E2BD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11A77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23466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DA015</w:t>
            </w:r>
          </w:p>
        </w:tc>
        <w:tc>
          <w:tcPr>
            <w:tcW w:w="586" w:type="pct"/>
            <w:vMerge w:val="restart"/>
            <w:vAlign w:val="center"/>
          </w:tcPr>
          <w:p w14:paraId="0066F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GE燃气轮机排气筒</w:t>
            </w:r>
          </w:p>
        </w:tc>
        <w:tc>
          <w:tcPr>
            <w:tcW w:w="600" w:type="pct"/>
            <w:vAlign w:val="center"/>
          </w:tcPr>
          <w:p w14:paraId="51C4A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112E1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590E4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1.2724</w:t>
            </w:r>
          </w:p>
        </w:tc>
        <w:tc>
          <w:tcPr>
            <w:tcW w:w="622" w:type="pct"/>
            <w:vAlign w:val="center"/>
          </w:tcPr>
          <w:p w14:paraId="2CF26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4.13875</w:t>
            </w:r>
          </w:p>
        </w:tc>
        <w:tc>
          <w:tcPr>
            <w:tcW w:w="1018" w:type="pct"/>
            <w:vMerge w:val="restart"/>
            <w:vAlign w:val="center"/>
          </w:tcPr>
          <w:p w14:paraId="3A90B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SCR脱硝，使用净化脱硫过的煤气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4CA47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77904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45AFF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13AE4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020E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46A4B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5363E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20.9460</w:t>
            </w:r>
          </w:p>
        </w:tc>
        <w:tc>
          <w:tcPr>
            <w:tcW w:w="622" w:type="pct"/>
            <w:vAlign w:val="center"/>
          </w:tcPr>
          <w:p w14:paraId="1418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37.625</w:t>
            </w:r>
          </w:p>
        </w:tc>
        <w:tc>
          <w:tcPr>
            <w:tcW w:w="1018" w:type="pct"/>
            <w:vMerge w:val="continue"/>
            <w:vAlign w:val="center"/>
          </w:tcPr>
          <w:p w14:paraId="411CF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47D7ED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65C71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7312F4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65748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51934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569" w:type="pct"/>
            <w:vMerge w:val="continue"/>
            <w:vAlign w:val="center"/>
          </w:tcPr>
          <w:p w14:paraId="3FC7A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7F650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35.2965</w:t>
            </w:r>
          </w:p>
        </w:tc>
        <w:tc>
          <w:tcPr>
            <w:tcW w:w="622" w:type="pct"/>
            <w:vAlign w:val="center"/>
          </w:tcPr>
          <w:p w14:paraId="33FAE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53.75</w:t>
            </w:r>
          </w:p>
        </w:tc>
        <w:tc>
          <w:tcPr>
            <w:tcW w:w="1018" w:type="pct"/>
            <w:vMerge w:val="continue"/>
            <w:vAlign w:val="center"/>
          </w:tcPr>
          <w:p w14:paraId="6ACA7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17B39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4989D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31152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DA016</w:t>
            </w:r>
          </w:p>
        </w:tc>
        <w:tc>
          <w:tcPr>
            <w:tcW w:w="586" w:type="pct"/>
            <w:vMerge w:val="restart"/>
            <w:vAlign w:val="center"/>
          </w:tcPr>
          <w:p w14:paraId="7DEB7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2#直燃机排气筒</w:t>
            </w:r>
          </w:p>
        </w:tc>
        <w:tc>
          <w:tcPr>
            <w:tcW w:w="600" w:type="pct"/>
            <w:vAlign w:val="center"/>
          </w:tcPr>
          <w:p w14:paraId="5BC12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31145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759F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0.1460</w:t>
            </w:r>
          </w:p>
        </w:tc>
        <w:tc>
          <w:tcPr>
            <w:tcW w:w="622" w:type="pct"/>
            <w:vAlign w:val="center"/>
          </w:tcPr>
          <w:p w14:paraId="6636A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2.8818965</w:t>
            </w:r>
          </w:p>
        </w:tc>
        <w:tc>
          <w:tcPr>
            <w:tcW w:w="1018" w:type="pct"/>
            <w:vMerge w:val="restart"/>
            <w:vAlign w:val="center"/>
          </w:tcPr>
          <w:p w14:paraId="633D4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SCR脱硝，使用净化脱硫过的煤气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16423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082E5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711AD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04249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06A30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77789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3587D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1.0154</w:t>
            </w:r>
          </w:p>
        </w:tc>
        <w:tc>
          <w:tcPr>
            <w:tcW w:w="622" w:type="pct"/>
            <w:vAlign w:val="center"/>
          </w:tcPr>
          <w:p w14:paraId="55B44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28.818965</w:t>
            </w:r>
          </w:p>
        </w:tc>
        <w:tc>
          <w:tcPr>
            <w:tcW w:w="1018" w:type="pct"/>
            <w:vMerge w:val="continue"/>
            <w:vAlign w:val="center"/>
          </w:tcPr>
          <w:p w14:paraId="71DA9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3A588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22F90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71327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545C9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01FD4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569" w:type="pct"/>
            <w:vMerge w:val="continue"/>
            <w:vAlign w:val="center"/>
          </w:tcPr>
          <w:p w14:paraId="19EC7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72435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0.9273</w:t>
            </w:r>
          </w:p>
        </w:tc>
        <w:tc>
          <w:tcPr>
            <w:tcW w:w="622" w:type="pct"/>
            <w:vAlign w:val="center"/>
          </w:tcPr>
          <w:p w14:paraId="6461C8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41.16995</w:t>
            </w:r>
          </w:p>
        </w:tc>
        <w:tc>
          <w:tcPr>
            <w:tcW w:w="1018" w:type="pct"/>
            <w:vMerge w:val="continue"/>
            <w:vAlign w:val="center"/>
          </w:tcPr>
          <w:p w14:paraId="1D729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36219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294B2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5758A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DA025</w:t>
            </w:r>
          </w:p>
        </w:tc>
        <w:tc>
          <w:tcPr>
            <w:tcW w:w="586" w:type="pct"/>
            <w:vMerge w:val="restart"/>
            <w:vAlign w:val="center"/>
          </w:tcPr>
          <w:p w14:paraId="7416D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2#干熄焦地面除尘站</w:t>
            </w:r>
          </w:p>
        </w:tc>
        <w:tc>
          <w:tcPr>
            <w:tcW w:w="600" w:type="pct"/>
            <w:vAlign w:val="center"/>
          </w:tcPr>
          <w:p w14:paraId="552FD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7C52D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2AACD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1.8625</w:t>
            </w:r>
          </w:p>
        </w:tc>
        <w:tc>
          <w:tcPr>
            <w:tcW w:w="622" w:type="pct"/>
            <w:vAlign w:val="center"/>
          </w:tcPr>
          <w:p w14:paraId="125D5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5.11704</w:t>
            </w:r>
          </w:p>
        </w:tc>
        <w:tc>
          <w:tcPr>
            <w:tcW w:w="1018" w:type="pct"/>
            <w:vMerge w:val="restart"/>
            <w:vAlign w:val="center"/>
          </w:tcPr>
          <w:p w14:paraId="4B1E4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地面站+袋式除尘器（覆膜滤袋）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0B77D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01246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29601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72DC7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7A5FF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555F9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5A681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18.7573</w:t>
            </w:r>
          </w:p>
        </w:tc>
        <w:tc>
          <w:tcPr>
            <w:tcW w:w="622" w:type="pct"/>
            <w:vAlign w:val="center"/>
          </w:tcPr>
          <w:p w14:paraId="3715B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8.46416</w:t>
            </w:r>
          </w:p>
        </w:tc>
        <w:tc>
          <w:tcPr>
            <w:tcW w:w="1018" w:type="pct"/>
            <w:vMerge w:val="continue"/>
            <w:vAlign w:val="center"/>
          </w:tcPr>
          <w:p w14:paraId="257B6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429FE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5F2A6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45306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DA026</w:t>
            </w:r>
          </w:p>
        </w:tc>
        <w:tc>
          <w:tcPr>
            <w:tcW w:w="586" w:type="pct"/>
            <w:vMerge w:val="restart"/>
            <w:vAlign w:val="center"/>
          </w:tcPr>
          <w:p w14:paraId="3928B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2#焦炉烟囱</w:t>
            </w:r>
          </w:p>
        </w:tc>
        <w:tc>
          <w:tcPr>
            <w:tcW w:w="600" w:type="pct"/>
            <w:vAlign w:val="center"/>
          </w:tcPr>
          <w:p w14:paraId="582B6F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537DB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7B802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5.9764</w:t>
            </w:r>
          </w:p>
        </w:tc>
        <w:tc>
          <w:tcPr>
            <w:tcW w:w="622" w:type="pct"/>
            <w:vAlign w:val="center"/>
          </w:tcPr>
          <w:p w14:paraId="54558C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13.0086</w:t>
            </w:r>
          </w:p>
        </w:tc>
        <w:tc>
          <w:tcPr>
            <w:tcW w:w="1018" w:type="pct"/>
            <w:vMerge w:val="restart"/>
            <w:vAlign w:val="center"/>
          </w:tcPr>
          <w:p w14:paraId="494D9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余热回收+活性焦干法脱硫脱硝一体化工艺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7EC75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1E525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0F83B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62A27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63968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7813A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5AAB3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2.1130</w:t>
            </w:r>
          </w:p>
        </w:tc>
        <w:tc>
          <w:tcPr>
            <w:tcW w:w="622" w:type="pct"/>
            <w:vAlign w:val="center"/>
          </w:tcPr>
          <w:p w14:paraId="1A11B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14.8928</w:t>
            </w:r>
          </w:p>
        </w:tc>
        <w:tc>
          <w:tcPr>
            <w:tcW w:w="1018" w:type="pct"/>
            <w:vMerge w:val="continue"/>
            <w:vAlign w:val="center"/>
          </w:tcPr>
          <w:p w14:paraId="724CE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754E9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2BCE1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3739E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49768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vAlign w:val="center"/>
          </w:tcPr>
          <w:p w14:paraId="1AB49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569" w:type="pct"/>
            <w:vMerge w:val="continue"/>
            <w:vAlign w:val="center"/>
          </w:tcPr>
          <w:p w14:paraId="612D8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2CE48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190.2020</w:t>
            </w:r>
          </w:p>
        </w:tc>
        <w:tc>
          <w:tcPr>
            <w:tcW w:w="622" w:type="pct"/>
            <w:vAlign w:val="center"/>
          </w:tcPr>
          <w:p w14:paraId="38D5A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121.44908</w:t>
            </w:r>
          </w:p>
        </w:tc>
        <w:tc>
          <w:tcPr>
            <w:tcW w:w="1018" w:type="pct"/>
            <w:vMerge w:val="continue"/>
            <w:vAlign w:val="center"/>
          </w:tcPr>
          <w:p w14:paraId="535F2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39462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402AE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35619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DA029</w:t>
            </w:r>
          </w:p>
        </w:tc>
        <w:tc>
          <w:tcPr>
            <w:tcW w:w="586" w:type="pct"/>
            <w:vMerge w:val="restart"/>
            <w:vAlign w:val="center"/>
          </w:tcPr>
          <w:p w14:paraId="10B6B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2#装煤地面除尘站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41EC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740F9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75D00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2.6023</w:t>
            </w:r>
          </w:p>
        </w:tc>
        <w:tc>
          <w:tcPr>
            <w:tcW w:w="622" w:type="pct"/>
            <w:vAlign w:val="center"/>
          </w:tcPr>
          <w:p w14:paraId="0009C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2.8544</w:t>
            </w:r>
          </w:p>
        </w:tc>
        <w:tc>
          <w:tcPr>
            <w:tcW w:w="1018" w:type="pct"/>
            <w:vMerge w:val="restart"/>
            <w:vAlign w:val="center"/>
          </w:tcPr>
          <w:p w14:paraId="66F98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地面站+袋式除尘器（覆膜滤袋）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3F102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6DF58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vAlign w:val="center"/>
          </w:tcPr>
          <w:p w14:paraId="5C872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vAlign w:val="center"/>
          </w:tcPr>
          <w:p w14:paraId="264EF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22A9C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265BC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7D498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14.9856</w:t>
            </w:r>
          </w:p>
        </w:tc>
        <w:tc>
          <w:tcPr>
            <w:tcW w:w="622" w:type="pct"/>
            <w:vAlign w:val="center"/>
          </w:tcPr>
          <w:p w14:paraId="49E1F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14.8928</w:t>
            </w:r>
          </w:p>
        </w:tc>
        <w:tc>
          <w:tcPr>
            <w:tcW w:w="1018" w:type="pct"/>
            <w:vMerge w:val="continue"/>
            <w:vAlign w:val="center"/>
          </w:tcPr>
          <w:p w14:paraId="30FBB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2B704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7A4B6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restart"/>
            <w:vAlign w:val="center"/>
          </w:tcPr>
          <w:p w14:paraId="72EC3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DA030</w:t>
            </w:r>
          </w:p>
        </w:tc>
        <w:tc>
          <w:tcPr>
            <w:tcW w:w="586" w:type="pct"/>
            <w:vMerge w:val="restart"/>
            <w:vAlign w:val="center"/>
          </w:tcPr>
          <w:p w14:paraId="66084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2#出焦地面除尘站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165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569" w:type="pct"/>
            <w:vMerge w:val="restart"/>
            <w:vAlign w:val="center"/>
          </w:tcPr>
          <w:p w14:paraId="2B927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生产期间，连续排放</w:t>
            </w:r>
          </w:p>
        </w:tc>
        <w:tc>
          <w:tcPr>
            <w:tcW w:w="558" w:type="pct"/>
            <w:vAlign w:val="center"/>
          </w:tcPr>
          <w:p w14:paraId="5015D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1.9721</w:t>
            </w:r>
          </w:p>
        </w:tc>
        <w:tc>
          <w:tcPr>
            <w:tcW w:w="622" w:type="pct"/>
            <w:vAlign w:val="center"/>
          </w:tcPr>
          <w:p w14:paraId="01BC2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5.5456</w:t>
            </w:r>
          </w:p>
        </w:tc>
        <w:tc>
          <w:tcPr>
            <w:tcW w:w="1018" w:type="pct"/>
            <w:vMerge w:val="restart"/>
            <w:vAlign w:val="center"/>
          </w:tcPr>
          <w:p w14:paraId="2C577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地面站+袋式除尘器（覆膜滤袋）</w:t>
            </w:r>
          </w:p>
        </w:tc>
        <w:tc>
          <w:tcPr>
            <w:tcW w:w="524" w:type="pct"/>
            <w:shd w:val="clear" w:color="auto" w:fill="auto"/>
            <w:vAlign w:val="center"/>
          </w:tcPr>
          <w:p w14:paraId="64F95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  <w:tr w14:paraId="74D64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20" w:type="pct"/>
            <w:vMerge w:val="continue"/>
            <w:shd w:val="clear" w:color="auto" w:fill="auto"/>
            <w:vAlign w:val="center"/>
          </w:tcPr>
          <w:p w14:paraId="61BFD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6" w:type="pct"/>
            <w:vMerge w:val="continue"/>
            <w:shd w:val="clear" w:color="auto" w:fill="auto"/>
            <w:vAlign w:val="center"/>
          </w:tcPr>
          <w:p w14:paraId="1E32F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14:paraId="6B9D3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569" w:type="pct"/>
            <w:vMerge w:val="continue"/>
            <w:vAlign w:val="center"/>
          </w:tcPr>
          <w:p w14:paraId="3B71C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" w:type="pct"/>
            <w:vAlign w:val="center"/>
          </w:tcPr>
          <w:p w14:paraId="544C1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13.9672</w:t>
            </w:r>
          </w:p>
        </w:tc>
        <w:tc>
          <w:tcPr>
            <w:tcW w:w="622" w:type="pct"/>
            <w:vAlign w:val="center"/>
          </w:tcPr>
          <w:p w14:paraId="22755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14.784</w:t>
            </w:r>
          </w:p>
        </w:tc>
        <w:tc>
          <w:tcPr>
            <w:tcW w:w="1018" w:type="pct"/>
            <w:vMerge w:val="continue"/>
            <w:vAlign w:val="center"/>
          </w:tcPr>
          <w:p w14:paraId="07619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" w:type="pct"/>
            <w:shd w:val="clear" w:color="auto" w:fill="auto"/>
            <w:vAlign w:val="center"/>
          </w:tcPr>
          <w:p w14:paraId="6C292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达标</w:t>
            </w:r>
          </w:p>
        </w:tc>
      </w:tr>
    </w:tbl>
    <w:p w14:paraId="50317E85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（2）废气总量排放情况</w:t>
      </w:r>
    </w:p>
    <w:tbl>
      <w:tblPr>
        <w:tblStyle w:val="11"/>
        <w:tblW w:w="48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2227"/>
        <w:gridCol w:w="2657"/>
        <w:gridCol w:w="2482"/>
      </w:tblGrid>
      <w:tr w14:paraId="28BCE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161" w:type="pct"/>
            <w:vAlign w:val="center"/>
          </w:tcPr>
          <w:p w14:paraId="48D71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污染物</w:t>
            </w:r>
          </w:p>
        </w:tc>
        <w:tc>
          <w:tcPr>
            <w:tcW w:w="1161" w:type="pct"/>
            <w:vAlign w:val="center"/>
          </w:tcPr>
          <w:p w14:paraId="2264F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排放总量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（t/a）</w:t>
            </w:r>
          </w:p>
        </w:tc>
        <w:tc>
          <w:tcPr>
            <w:tcW w:w="1385" w:type="pct"/>
            <w:vAlign w:val="center"/>
          </w:tcPr>
          <w:p w14:paraId="2095F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许可排放量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（t/a）</w:t>
            </w:r>
          </w:p>
        </w:tc>
        <w:tc>
          <w:tcPr>
            <w:tcW w:w="1292" w:type="pct"/>
            <w:vAlign w:val="center"/>
          </w:tcPr>
          <w:p w14:paraId="45681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是否满足许可排放量</w:t>
            </w:r>
          </w:p>
        </w:tc>
      </w:tr>
      <w:tr w14:paraId="75695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161" w:type="pct"/>
            <w:shd w:val="clear" w:color="auto" w:fill="auto"/>
            <w:vAlign w:val="center"/>
          </w:tcPr>
          <w:p w14:paraId="7F69C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颗粒物</w:t>
            </w:r>
          </w:p>
        </w:tc>
        <w:tc>
          <w:tcPr>
            <w:tcW w:w="1161" w:type="pct"/>
            <w:vAlign w:val="center"/>
          </w:tcPr>
          <w:p w14:paraId="1FD3A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24.6649</w:t>
            </w:r>
          </w:p>
        </w:tc>
        <w:tc>
          <w:tcPr>
            <w:tcW w:w="1385" w:type="pct"/>
            <w:vAlign w:val="center"/>
          </w:tcPr>
          <w:p w14:paraId="3656E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188.145756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6E164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满足</w:t>
            </w:r>
          </w:p>
        </w:tc>
      </w:tr>
      <w:tr w14:paraId="6139D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161" w:type="pct"/>
            <w:shd w:val="clear" w:color="auto" w:fill="auto"/>
            <w:vAlign w:val="center"/>
          </w:tcPr>
          <w:p w14:paraId="2E8DC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二氧化硫</w:t>
            </w:r>
          </w:p>
        </w:tc>
        <w:tc>
          <w:tcPr>
            <w:tcW w:w="1161" w:type="pct"/>
            <w:vAlign w:val="center"/>
          </w:tcPr>
          <w:p w14:paraId="5A52A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129.5269</w:t>
            </w:r>
          </w:p>
        </w:tc>
        <w:tc>
          <w:tcPr>
            <w:tcW w:w="1385" w:type="pct"/>
            <w:vAlign w:val="center"/>
          </w:tcPr>
          <w:p w14:paraId="0CEB1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229.82706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2EF5A7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满足</w:t>
            </w:r>
          </w:p>
        </w:tc>
      </w:tr>
      <w:tr w14:paraId="1B437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161" w:type="pct"/>
            <w:shd w:val="clear" w:color="auto" w:fill="auto"/>
            <w:vAlign w:val="center"/>
          </w:tcPr>
          <w:p w14:paraId="03FF4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氮氧化物</w:t>
            </w:r>
          </w:p>
        </w:tc>
        <w:tc>
          <w:tcPr>
            <w:tcW w:w="1161" w:type="pct"/>
            <w:vAlign w:val="center"/>
          </w:tcPr>
          <w:p w14:paraId="62923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420.0072</w:t>
            </w:r>
          </w:p>
        </w:tc>
        <w:tc>
          <w:tcPr>
            <w:tcW w:w="1385" w:type="pct"/>
            <w:vAlign w:val="center"/>
          </w:tcPr>
          <w:p w14:paraId="3EC52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464.7718</w:t>
            </w:r>
          </w:p>
        </w:tc>
        <w:tc>
          <w:tcPr>
            <w:tcW w:w="1292" w:type="pct"/>
            <w:shd w:val="clear" w:color="auto" w:fill="auto"/>
            <w:vAlign w:val="center"/>
          </w:tcPr>
          <w:p w14:paraId="5E3390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满足</w:t>
            </w:r>
          </w:p>
        </w:tc>
      </w:tr>
      <w:tr w14:paraId="5569C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5000" w:type="pct"/>
            <w:gridSpan w:val="4"/>
            <w:vAlign w:val="center"/>
          </w:tcPr>
          <w:p w14:paraId="54E1A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备注：数据来源于企业排污许可证及年度执行报告；</w:t>
            </w:r>
          </w:p>
          <w:p w14:paraId="1B44F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40" w:firstLineChars="30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一般排放口不许可排放总量，仅许可排放浓度。</w:t>
            </w:r>
          </w:p>
        </w:tc>
      </w:tr>
    </w:tbl>
    <w:p w14:paraId="557CA1F0"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2、废水</w:t>
      </w:r>
    </w:p>
    <w:p w14:paraId="7134F865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ascii="宋体" w:hAnsi="宋体" w:eastAsia="宋体" w:cs="宋体"/>
          <w:color w:val="000000" w:themeColor="text1"/>
          <w:spacing w:val="-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废水经处理后全部回用</w:t>
      </w:r>
      <w:r>
        <w:rPr>
          <w:rFonts w:hint="eastAsia" w:ascii="宋体" w:hAnsi="宋体" w:eastAsia="宋体" w:cs="宋体"/>
          <w:color w:val="000000" w:themeColor="text1"/>
          <w:spacing w:val="-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ascii="宋体" w:hAnsi="宋体" w:eastAsia="宋体" w:cs="宋体"/>
          <w:color w:val="000000" w:themeColor="text1"/>
          <w:spacing w:val="-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不外排。</w:t>
      </w:r>
    </w:p>
    <w:p w14:paraId="4C00EDA3"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噪声</w:t>
      </w:r>
    </w:p>
    <w:p w14:paraId="377B6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主要噪声源为破碎机、振动筛、空压机、焦炉机械、各类风机、泵类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基础减振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厂房内安装、消声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安装隔声罩</w:t>
      </w: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等措施减少噪声排放</w:t>
      </w:r>
      <w:r>
        <w:rPr>
          <w:rFonts w:ascii="Times New Roman" w:hAnsi="Times New Roman" w:eastAsia="宋体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24187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固体废物</w:t>
      </w:r>
    </w:p>
    <w:tbl>
      <w:tblPr>
        <w:tblStyle w:val="11"/>
        <w:tblW w:w="49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687"/>
        <w:gridCol w:w="2612"/>
        <w:gridCol w:w="900"/>
        <w:gridCol w:w="3647"/>
      </w:tblGrid>
      <w:tr w14:paraId="3AE6F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Align w:val="center"/>
          </w:tcPr>
          <w:p w14:paraId="735DF69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849" w:type="pct"/>
            <w:vAlign w:val="center"/>
          </w:tcPr>
          <w:p w14:paraId="20CF0F3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314" w:type="pct"/>
            <w:vAlign w:val="center"/>
          </w:tcPr>
          <w:p w14:paraId="4A035B5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产生环节</w:t>
            </w:r>
          </w:p>
        </w:tc>
        <w:tc>
          <w:tcPr>
            <w:tcW w:w="452" w:type="pct"/>
            <w:vAlign w:val="center"/>
          </w:tcPr>
          <w:p w14:paraId="744EBEF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产生量（t/a）</w:t>
            </w:r>
          </w:p>
        </w:tc>
        <w:tc>
          <w:tcPr>
            <w:tcW w:w="1835" w:type="pct"/>
            <w:vAlign w:val="center"/>
          </w:tcPr>
          <w:p w14:paraId="17DF6D5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处置措施</w:t>
            </w:r>
          </w:p>
        </w:tc>
      </w:tr>
      <w:tr w14:paraId="210C9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restart"/>
            <w:vAlign w:val="center"/>
          </w:tcPr>
          <w:p w14:paraId="270A87B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一般工业固体废物</w:t>
            </w:r>
          </w:p>
        </w:tc>
        <w:tc>
          <w:tcPr>
            <w:tcW w:w="849" w:type="pct"/>
            <w:vAlign w:val="center"/>
          </w:tcPr>
          <w:p w14:paraId="4FD605AC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煤尘</w:t>
            </w:r>
          </w:p>
        </w:tc>
        <w:tc>
          <w:tcPr>
            <w:tcW w:w="1314" w:type="pct"/>
            <w:vAlign w:val="center"/>
          </w:tcPr>
          <w:p w14:paraId="5BF2C1B7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备煤预破碎、破碎、转运、混煤合机、煤塔除尘器，装煤推焦、出焦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除尘器</w:t>
            </w:r>
          </w:p>
        </w:tc>
        <w:tc>
          <w:tcPr>
            <w:tcW w:w="452" w:type="pct"/>
            <w:vAlign w:val="center"/>
          </w:tcPr>
          <w:p w14:paraId="777EE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263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Align w:val="center"/>
          </w:tcPr>
          <w:p w14:paraId="02D0616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除尘器配套灰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斗，密闭罐车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送备煤系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统，掺煤炼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焦</w:t>
            </w:r>
          </w:p>
        </w:tc>
      </w:tr>
      <w:tr w14:paraId="1B4E9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497DE86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32312775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沉淀池焦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粉</w:t>
            </w:r>
          </w:p>
        </w:tc>
        <w:tc>
          <w:tcPr>
            <w:tcW w:w="1314" w:type="pct"/>
            <w:vAlign w:val="center"/>
          </w:tcPr>
          <w:p w14:paraId="7618C4A9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熄焦池</w:t>
            </w:r>
          </w:p>
        </w:tc>
        <w:tc>
          <w:tcPr>
            <w:tcW w:w="452" w:type="pct"/>
            <w:vAlign w:val="center"/>
          </w:tcPr>
          <w:p w14:paraId="6027D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1835" w:type="pct"/>
            <w:vAlign w:val="center"/>
          </w:tcPr>
          <w:p w14:paraId="01F69097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2t密闭焦斗，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叉车密封转运送备煤系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统，掺煤炼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焦</w:t>
            </w:r>
          </w:p>
        </w:tc>
      </w:tr>
      <w:tr w14:paraId="08B8A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043F9C4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08BFF1F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焦油渣、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残渣</w:t>
            </w:r>
          </w:p>
        </w:tc>
        <w:tc>
          <w:tcPr>
            <w:tcW w:w="1314" w:type="pct"/>
            <w:vAlign w:val="center"/>
          </w:tcPr>
          <w:p w14:paraId="4536982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冷鼓焦油渣</w:t>
            </w:r>
          </w:p>
        </w:tc>
        <w:tc>
          <w:tcPr>
            <w:tcW w:w="452" w:type="pct"/>
            <w:vAlign w:val="center"/>
          </w:tcPr>
          <w:p w14:paraId="5B92DB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835" w:type="pct"/>
            <w:vAlign w:val="center"/>
          </w:tcPr>
          <w:p w14:paraId="7B6A1EE9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5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2t密闭槽车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送备煤系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统，掺煤炼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焦</w:t>
            </w:r>
          </w:p>
        </w:tc>
      </w:tr>
      <w:tr w14:paraId="3B311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408EAD9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restart"/>
            <w:vAlign w:val="center"/>
          </w:tcPr>
          <w:p w14:paraId="576CC431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焦尘</w:t>
            </w:r>
          </w:p>
        </w:tc>
        <w:tc>
          <w:tcPr>
            <w:tcW w:w="1314" w:type="pct"/>
            <w:vAlign w:val="center"/>
          </w:tcPr>
          <w:p w14:paraId="0CA22C4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筛焦除尘器粉尘</w:t>
            </w:r>
          </w:p>
        </w:tc>
        <w:tc>
          <w:tcPr>
            <w:tcW w:w="452" w:type="pct"/>
            <w:vAlign w:val="center"/>
          </w:tcPr>
          <w:p w14:paraId="0C780596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323</w:t>
            </w:r>
          </w:p>
        </w:tc>
        <w:tc>
          <w:tcPr>
            <w:tcW w:w="1835" w:type="pct"/>
            <w:vMerge w:val="restart"/>
            <w:vAlign w:val="center"/>
          </w:tcPr>
          <w:p w14:paraId="3040C909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除尘器配套灰斗，密闭罐车转运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送备煤系统，掺煤炼焦</w:t>
            </w:r>
          </w:p>
        </w:tc>
      </w:tr>
      <w:tr w14:paraId="0EDD5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774E96C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continue"/>
            <w:vAlign w:val="center"/>
          </w:tcPr>
          <w:p w14:paraId="39B5B5A1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pct"/>
            <w:vAlign w:val="center"/>
          </w:tcPr>
          <w:p w14:paraId="7D0A341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干熄焦除尘器粉尘</w:t>
            </w:r>
          </w:p>
        </w:tc>
        <w:tc>
          <w:tcPr>
            <w:tcW w:w="452" w:type="pct"/>
            <w:vAlign w:val="center"/>
          </w:tcPr>
          <w:p w14:paraId="50136C4A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632</w:t>
            </w:r>
          </w:p>
        </w:tc>
        <w:tc>
          <w:tcPr>
            <w:tcW w:w="1835" w:type="pct"/>
            <w:vMerge w:val="continue"/>
            <w:vAlign w:val="center"/>
          </w:tcPr>
          <w:p w14:paraId="73A381AA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222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0A27C33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continue"/>
            <w:vAlign w:val="center"/>
          </w:tcPr>
          <w:p w14:paraId="5883C4B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pct"/>
            <w:vAlign w:val="center"/>
          </w:tcPr>
          <w:p w14:paraId="1CD1C61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焦转运站除尘器粉尘</w:t>
            </w:r>
          </w:p>
        </w:tc>
        <w:tc>
          <w:tcPr>
            <w:tcW w:w="452" w:type="pct"/>
            <w:vAlign w:val="center"/>
          </w:tcPr>
          <w:p w14:paraId="00BE5F51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1127</w:t>
            </w:r>
          </w:p>
        </w:tc>
        <w:tc>
          <w:tcPr>
            <w:tcW w:w="1835" w:type="pct"/>
            <w:vMerge w:val="continue"/>
            <w:vAlign w:val="center"/>
          </w:tcPr>
          <w:p w14:paraId="750926B6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57B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518D891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continue"/>
            <w:vAlign w:val="center"/>
          </w:tcPr>
          <w:p w14:paraId="071471CD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pct"/>
            <w:vAlign w:val="center"/>
          </w:tcPr>
          <w:p w14:paraId="2AC9E964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定量装焦除尘器粉尘</w:t>
            </w:r>
          </w:p>
        </w:tc>
        <w:tc>
          <w:tcPr>
            <w:tcW w:w="452" w:type="pct"/>
            <w:vAlign w:val="center"/>
          </w:tcPr>
          <w:p w14:paraId="23C69705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1835" w:type="pct"/>
            <w:vMerge w:val="continue"/>
            <w:vAlign w:val="center"/>
          </w:tcPr>
          <w:p w14:paraId="1D2163DC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D24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6683B9D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4EDBC73E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废树脂</w:t>
            </w:r>
          </w:p>
        </w:tc>
        <w:tc>
          <w:tcPr>
            <w:tcW w:w="1314" w:type="pct"/>
            <w:vAlign w:val="center"/>
          </w:tcPr>
          <w:p w14:paraId="55D910AA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锅炉除盐水站</w:t>
            </w:r>
          </w:p>
        </w:tc>
        <w:tc>
          <w:tcPr>
            <w:tcW w:w="452" w:type="pct"/>
            <w:vAlign w:val="center"/>
          </w:tcPr>
          <w:p w14:paraId="35FDC40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Merge w:val="restart"/>
            <w:vAlign w:val="center"/>
          </w:tcPr>
          <w:p w14:paraId="358863B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kern w:val="2"/>
                <w:sz w:val="21"/>
                <w:szCs w:val="21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1t密闭胶框，叉车密封转运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kern w:val="2"/>
                <w:sz w:val="21"/>
                <w:szCs w:val="21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50m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kern w:val="2"/>
                <w:sz w:val="21"/>
                <w:szCs w:val="21"/>
                <w:highlight w:val="none"/>
                <w:vertAlign w:val="superscript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kern w:val="2"/>
                <w:sz w:val="21"/>
                <w:szCs w:val="21"/>
                <w:highlight w:val="none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  <w:t>一般固废暂存间暂存后，外售综合利用，产生前与具备相关单位签订合同。</w:t>
            </w:r>
          </w:p>
        </w:tc>
      </w:tr>
      <w:tr w14:paraId="5BEE2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6A622BC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6B3562A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废包装物</w:t>
            </w:r>
          </w:p>
        </w:tc>
        <w:tc>
          <w:tcPr>
            <w:tcW w:w="1314" w:type="pct"/>
            <w:vAlign w:val="center"/>
          </w:tcPr>
          <w:p w14:paraId="1C0CDFCD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包装物</w:t>
            </w:r>
          </w:p>
        </w:tc>
        <w:tc>
          <w:tcPr>
            <w:tcW w:w="452" w:type="pct"/>
            <w:vAlign w:val="center"/>
          </w:tcPr>
          <w:p w14:paraId="3AC8D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4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Merge w:val="continue"/>
            <w:vAlign w:val="center"/>
          </w:tcPr>
          <w:p w14:paraId="2D750CA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C10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4AE86E5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1338073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废分子筛</w:t>
            </w:r>
          </w:p>
        </w:tc>
        <w:tc>
          <w:tcPr>
            <w:tcW w:w="1314" w:type="pct"/>
            <w:vAlign w:val="center"/>
          </w:tcPr>
          <w:p w14:paraId="6E46E279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空压站制氮机</w:t>
            </w:r>
          </w:p>
        </w:tc>
        <w:tc>
          <w:tcPr>
            <w:tcW w:w="452" w:type="pct"/>
            <w:vAlign w:val="center"/>
          </w:tcPr>
          <w:p w14:paraId="367DB3E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pacing w:val="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Merge w:val="continue"/>
            <w:vAlign w:val="center"/>
          </w:tcPr>
          <w:p w14:paraId="3056E1C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3E4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2AD856A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788B8688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废过滤膜</w:t>
            </w:r>
          </w:p>
        </w:tc>
        <w:tc>
          <w:tcPr>
            <w:tcW w:w="1314" w:type="pct"/>
            <w:vAlign w:val="center"/>
          </w:tcPr>
          <w:p w14:paraId="77BA264E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锅炉除盐水站</w:t>
            </w:r>
          </w:p>
        </w:tc>
        <w:tc>
          <w:tcPr>
            <w:tcW w:w="452" w:type="pct"/>
            <w:vAlign w:val="center"/>
          </w:tcPr>
          <w:p w14:paraId="4DCEC93D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pacing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Merge w:val="continue"/>
            <w:vAlign w:val="center"/>
          </w:tcPr>
          <w:p w14:paraId="1773E60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537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restart"/>
            <w:vAlign w:val="center"/>
          </w:tcPr>
          <w:p w14:paraId="5440D51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危险废物</w:t>
            </w:r>
          </w:p>
        </w:tc>
        <w:tc>
          <w:tcPr>
            <w:tcW w:w="849" w:type="pct"/>
            <w:vMerge w:val="restart"/>
            <w:vAlign w:val="center"/>
          </w:tcPr>
          <w:p w14:paraId="6E0CAF0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焦油渣、残渣</w:t>
            </w:r>
          </w:p>
        </w:tc>
        <w:tc>
          <w:tcPr>
            <w:tcW w:w="1314" w:type="pct"/>
            <w:vAlign w:val="center"/>
          </w:tcPr>
          <w:p w14:paraId="641F4937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粗苯再生渣</w:t>
            </w:r>
          </w:p>
        </w:tc>
        <w:tc>
          <w:tcPr>
            <w:tcW w:w="452" w:type="pct"/>
            <w:vAlign w:val="center"/>
          </w:tcPr>
          <w:p w14:paraId="03949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Align w:val="center"/>
          </w:tcPr>
          <w:p w14:paraId="40141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2t密闭槽车送备煤系统，掺煤炼焦</w:t>
            </w:r>
          </w:p>
        </w:tc>
      </w:tr>
      <w:tr w14:paraId="4DD93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367AA37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continue"/>
            <w:vAlign w:val="center"/>
          </w:tcPr>
          <w:p w14:paraId="7BFAB2F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pct"/>
            <w:vAlign w:val="center"/>
          </w:tcPr>
          <w:p w14:paraId="406DEC4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焦油渣（机械化澄清槽）</w:t>
            </w:r>
          </w:p>
        </w:tc>
        <w:tc>
          <w:tcPr>
            <w:tcW w:w="452" w:type="pct"/>
            <w:vAlign w:val="center"/>
          </w:tcPr>
          <w:p w14:paraId="6E8BB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101.9</w:t>
            </w:r>
          </w:p>
        </w:tc>
        <w:tc>
          <w:tcPr>
            <w:tcW w:w="1835" w:type="pct"/>
            <w:vAlign w:val="center"/>
          </w:tcPr>
          <w:p w14:paraId="0CD62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2座5m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vertAlign w:val="superscript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危废暂存间，1t密闭罐暂存，转运车密封转运送备煤系统，掺煤炼焦</w:t>
            </w:r>
          </w:p>
        </w:tc>
      </w:tr>
      <w:tr w14:paraId="6EAB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5FF8B27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continue"/>
            <w:vAlign w:val="center"/>
          </w:tcPr>
          <w:p w14:paraId="06D0D2D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pct"/>
            <w:vAlign w:val="center"/>
          </w:tcPr>
          <w:p w14:paraId="2FECF032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硫铵喷淋饱和器废酸焦油</w:t>
            </w:r>
          </w:p>
        </w:tc>
        <w:tc>
          <w:tcPr>
            <w:tcW w:w="452" w:type="pct"/>
            <w:vAlign w:val="center"/>
          </w:tcPr>
          <w:p w14:paraId="7BF66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52.1</w:t>
            </w:r>
          </w:p>
        </w:tc>
        <w:tc>
          <w:tcPr>
            <w:tcW w:w="1835" w:type="pct"/>
            <w:vAlign w:val="center"/>
          </w:tcPr>
          <w:p w14:paraId="51D77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2t酸焦油密闭槽车送备煤系统，掺煤炼焦</w:t>
            </w:r>
          </w:p>
        </w:tc>
      </w:tr>
      <w:tr w14:paraId="61CFD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666C656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continue"/>
            <w:vAlign w:val="center"/>
          </w:tcPr>
          <w:p w14:paraId="3A953FD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pct"/>
            <w:vAlign w:val="center"/>
          </w:tcPr>
          <w:p w14:paraId="578FDEED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蒸氨塔废沥青残渣</w:t>
            </w:r>
          </w:p>
        </w:tc>
        <w:tc>
          <w:tcPr>
            <w:tcW w:w="452" w:type="pct"/>
            <w:vAlign w:val="center"/>
          </w:tcPr>
          <w:p w14:paraId="114A9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2.64</w:t>
            </w:r>
          </w:p>
        </w:tc>
        <w:tc>
          <w:tcPr>
            <w:tcW w:w="1835" w:type="pct"/>
            <w:vAlign w:val="center"/>
          </w:tcPr>
          <w:p w14:paraId="385745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2t沥青密闭槽车送备煤系统，掺煤炼焦</w:t>
            </w:r>
          </w:p>
        </w:tc>
      </w:tr>
      <w:tr w14:paraId="00EC1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42BEDC2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Merge w:val="continue"/>
            <w:vAlign w:val="center"/>
          </w:tcPr>
          <w:p w14:paraId="34DBB76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pct"/>
            <w:vAlign w:val="center"/>
          </w:tcPr>
          <w:p w14:paraId="6564580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脱苯塔洗油残渣</w:t>
            </w:r>
          </w:p>
        </w:tc>
        <w:tc>
          <w:tcPr>
            <w:tcW w:w="452" w:type="pct"/>
            <w:vAlign w:val="center"/>
          </w:tcPr>
          <w:p w14:paraId="789A5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Align w:val="center"/>
          </w:tcPr>
          <w:p w14:paraId="121A4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2t密闭槽车送备煤系统，掺煤炼焦</w:t>
            </w:r>
          </w:p>
        </w:tc>
      </w:tr>
      <w:tr w14:paraId="31815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3441A8F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73CDFFD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废油渣</w:t>
            </w:r>
          </w:p>
        </w:tc>
        <w:tc>
          <w:tcPr>
            <w:tcW w:w="1314" w:type="pct"/>
            <w:vAlign w:val="center"/>
          </w:tcPr>
          <w:p w14:paraId="33B0A3F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废水处理站</w:t>
            </w:r>
          </w:p>
        </w:tc>
        <w:tc>
          <w:tcPr>
            <w:tcW w:w="452" w:type="pct"/>
            <w:vAlign w:val="center"/>
          </w:tcPr>
          <w:p w14:paraId="7FA64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35" w:type="pct"/>
            <w:vAlign w:val="center"/>
          </w:tcPr>
          <w:p w14:paraId="1498DBAD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1t密闭槽车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送备煤系统，掺煤炼焦</w:t>
            </w:r>
          </w:p>
        </w:tc>
      </w:tr>
      <w:tr w14:paraId="13C80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55CBDE6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7F8CF9A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生化污泥</w:t>
            </w:r>
          </w:p>
        </w:tc>
        <w:tc>
          <w:tcPr>
            <w:tcW w:w="1314" w:type="pct"/>
            <w:vAlign w:val="center"/>
          </w:tcPr>
          <w:p w14:paraId="7DB5D31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废水处理站</w:t>
            </w:r>
          </w:p>
        </w:tc>
        <w:tc>
          <w:tcPr>
            <w:tcW w:w="452" w:type="pct"/>
            <w:vAlign w:val="center"/>
          </w:tcPr>
          <w:p w14:paraId="40D7D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862</w:t>
            </w:r>
          </w:p>
        </w:tc>
        <w:tc>
          <w:tcPr>
            <w:tcW w:w="1835" w:type="pct"/>
            <w:vAlign w:val="center"/>
          </w:tcPr>
          <w:p w14:paraId="63B8B4DD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5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2t密闭污泥斗，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叉车密封转运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送备煤系统，掺煤炼焦</w:t>
            </w:r>
          </w:p>
        </w:tc>
      </w:tr>
      <w:tr w14:paraId="308F0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1B550E2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0C9DCE5E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滤渣</w:t>
            </w:r>
          </w:p>
        </w:tc>
        <w:tc>
          <w:tcPr>
            <w:tcW w:w="1314" w:type="pct"/>
            <w:vAlign w:val="center"/>
          </w:tcPr>
          <w:p w14:paraId="2C49DD64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废水深度处理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系统</w:t>
            </w:r>
          </w:p>
        </w:tc>
        <w:tc>
          <w:tcPr>
            <w:tcW w:w="452" w:type="pct"/>
            <w:vAlign w:val="center"/>
          </w:tcPr>
          <w:p w14:paraId="0D2455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547.30</w:t>
            </w:r>
          </w:p>
        </w:tc>
        <w:tc>
          <w:tcPr>
            <w:tcW w:w="1835" w:type="pct"/>
            <w:vAlign w:val="center"/>
          </w:tcPr>
          <w:p w14:paraId="0195107A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kg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密闭胶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桶，叉车密封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送备煤系统，掺煤炼焦</w:t>
            </w:r>
          </w:p>
        </w:tc>
      </w:tr>
      <w:tr w14:paraId="128CE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426AE6D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2AB8E621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废活性炭</w:t>
            </w:r>
          </w:p>
        </w:tc>
        <w:tc>
          <w:tcPr>
            <w:tcW w:w="1314" w:type="pct"/>
            <w:vAlign w:val="center"/>
          </w:tcPr>
          <w:p w14:paraId="3007F5B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废气处理</w:t>
            </w:r>
          </w:p>
        </w:tc>
        <w:tc>
          <w:tcPr>
            <w:tcW w:w="452" w:type="pct"/>
            <w:vAlign w:val="center"/>
          </w:tcPr>
          <w:p w14:paraId="14B80199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pacing w:val="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35" w:type="pct"/>
            <w:vAlign w:val="center"/>
          </w:tcPr>
          <w:p w14:paraId="58E71AC4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密闭吨包，转运车密封转运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送备煤系统，掺煤炼焦</w:t>
            </w:r>
          </w:p>
        </w:tc>
      </w:tr>
      <w:tr w14:paraId="1A15D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130CBD2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0B130206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废活性炭</w:t>
            </w:r>
          </w:p>
        </w:tc>
        <w:tc>
          <w:tcPr>
            <w:tcW w:w="1314" w:type="pct"/>
            <w:vAlign w:val="center"/>
          </w:tcPr>
          <w:p w14:paraId="5AF01E86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焦炉烟气脱硫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脱硝</w:t>
            </w:r>
          </w:p>
        </w:tc>
        <w:tc>
          <w:tcPr>
            <w:tcW w:w="452" w:type="pct"/>
            <w:vAlign w:val="center"/>
          </w:tcPr>
          <w:p w14:paraId="35ABF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1142.93</w:t>
            </w:r>
          </w:p>
        </w:tc>
        <w:tc>
          <w:tcPr>
            <w:tcW w:w="1835" w:type="pct"/>
            <w:vAlign w:val="center"/>
          </w:tcPr>
          <w:p w14:paraId="784BFA36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密闭吨包，转运车密封转运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送备煤系统，掺煤炼焦</w:t>
            </w:r>
          </w:p>
        </w:tc>
      </w:tr>
      <w:tr w14:paraId="14269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3F0D8E5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050B27B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焚硫塔废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渣</w:t>
            </w:r>
          </w:p>
        </w:tc>
        <w:tc>
          <w:tcPr>
            <w:tcW w:w="1314" w:type="pct"/>
            <w:vAlign w:val="center"/>
          </w:tcPr>
          <w:p w14:paraId="1D414BC1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脱硫废液制酸</w:t>
            </w:r>
          </w:p>
        </w:tc>
        <w:tc>
          <w:tcPr>
            <w:tcW w:w="452" w:type="pct"/>
            <w:vAlign w:val="center"/>
          </w:tcPr>
          <w:p w14:paraId="03EF4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10.7</w:t>
            </w:r>
          </w:p>
        </w:tc>
        <w:tc>
          <w:tcPr>
            <w:tcW w:w="1835" w:type="pct"/>
            <w:vAlign w:val="center"/>
          </w:tcPr>
          <w:p w14:paraId="3EE8474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1座10m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vertAlign w:val="superscript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危废暂存间，密闭吨包，叉车密封转运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送备煤系统，掺煤炼焦</w:t>
            </w:r>
          </w:p>
        </w:tc>
      </w:tr>
      <w:tr w14:paraId="6D224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6AB000A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06E3E0C7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废润滑油</w:t>
            </w:r>
          </w:p>
        </w:tc>
        <w:tc>
          <w:tcPr>
            <w:tcW w:w="1314" w:type="pct"/>
            <w:vAlign w:val="center"/>
          </w:tcPr>
          <w:p w14:paraId="3CD40D52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1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压缩机、风机、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泵类等</w:t>
            </w:r>
          </w:p>
        </w:tc>
        <w:tc>
          <w:tcPr>
            <w:tcW w:w="452" w:type="pct"/>
            <w:vAlign w:val="center"/>
          </w:tcPr>
          <w:p w14:paraId="74686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Align w:val="center"/>
          </w:tcPr>
          <w:p w14:paraId="393F0CE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100kg密闭铁皮桶，叉车密封转运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50m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vertAlign w:val="superscript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危废贮存间暂存后，送濮阳县鑫地生物能源有限公司处置</w:t>
            </w:r>
          </w:p>
        </w:tc>
      </w:tr>
      <w:tr w14:paraId="2F18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01415DC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269FA0B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废包装物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（有害）</w:t>
            </w:r>
          </w:p>
        </w:tc>
        <w:tc>
          <w:tcPr>
            <w:tcW w:w="1314" w:type="pct"/>
            <w:vAlign w:val="center"/>
          </w:tcPr>
          <w:p w14:paraId="2D1B9CD4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1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包装物</w:t>
            </w:r>
          </w:p>
        </w:tc>
        <w:tc>
          <w:tcPr>
            <w:tcW w:w="452" w:type="pct"/>
            <w:vAlign w:val="center"/>
          </w:tcPr>
          <w:p w14:paraId="1AB16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Align w:val="center"/>
          </w:tcPr>
          <w:p w14:paraId="67A2B0EC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100kg密闭铁皮桶，叉车密封转运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50m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vertAlign w:val="superscript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危废贮存间暂存后，送河南亿得帮环保科技有限公司处置</w:t>
            </w:r>
          </w:p>
        </w:tc>
      </w:tr>
      <w:tr w14:paraId="19141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6F84979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2215D291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蒸发废盐</w:t>
            </w:r>
          </w:p>
        </w:tc>
        <w:tc>
          <w:tcPr>
            <w:tcW w:w="1314" w:type="pct"/>
            <w:vAlign w:val="center"/>
          </w:tcPr>
          <w:p w14:paraId="47D8CD82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1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废水深度处理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系统</w:t>
            </w:r>
          </w:p>
        </w:tc>
        <w:tc>
          <w:tcPr>
            <w:tcW w:w="452" w:type="pct"/>
            <w:vAlign w:val="center"/>
          </w:tcPr>
          <w:p w14:paraId="1CAB6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91.04</w:t>
            </w:r>
          </w:p>
        </w:tc>
        <w:tc>
          <w:tcPr>
            <w:tcW w:w="1835" w:type="pct"/>
            <w:vAlign w:val="center"/>
          </w:tcPr>
          <w:p w14:paraId="7906BA55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100kg密闭铁皮桶，叉车密封转运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50m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vertAlign w:val="superscript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危废贮存间暂存后，送中环信环保有限公司处置</w:t>
            </w:r>
          </w:p>
        </w:tc>
      </w:tr>
      <w:tr w14:paraId="54EF9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12F1ED1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662BF61E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废过滤膜</w:t>
            </w:r>
          </w:p>
        </w:tc>
        <w:tc>
          <w:tcPr>
            <w:tcW w:w="1314" w:type="pct"/>
            <w:vAlign w:val="center"/>
          </w:tcPr>
          <w:p w14:paraId="4E4C0FA8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1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废水深度处理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系统</w:t>
            </w:r>
          </w:p>
        </w:tc>
        <w:tc>
          <w:tcPr>
            <w:tcW w:w="452" w:type="pct"/>
            <w:vAlign w:val="center"/>
          </w:tcPr>
          <w:p w14:paraId="1A10A169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pacing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Align w:val="center"/>
          </w:tcPr>
          <w:p w14:paraId="503C1E94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因项目暂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5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未产生，产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生前与具备相关资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质单位签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订委托处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置协议</w:t>
            </w:r>
          </w:p>
        </w:tc>
      </w:tr>
      <w:tr w14:paraId="633BE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8" w:type="pct"/>
            <w:vMerge w:val="continue"/>
            <w:vAlign w:val="center"/>
          </w:tcPr>
          <w:p w14:paraId="26E2619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3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9" w:type="pct"/>
            <w:vAlign w:val="center"/>
          </w:tcPr>
          <w:p w14:paraId="492EC602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废制酸催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4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化剂</w:t>
            </w:r>
          </w:p>
        </w:tc>
        <w:tc>
          <w:tcPr>
            <w:tcW w:w="1314" w:type="pct"/>
            <w:vAlign w:val="center"/>
          </w:tcPr>
          <w:p w14:paraId="42CCF960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-12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8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脱硫废液制酸</w:t>
            </w:r>
          </w:p>
        </w:tc>
        <w:tc>
          <w:tcPr>
            <w:tcW w:w="452" w:type="pct"/>
            <w:vAlign w:val="center"/>
          </w:tcPr>
          <w:p w14:paraId="48B0BE11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spacing w:val="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pacing w:val="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835" w:type="pct"/>
            <w:vAlign w:val="center"/>
          </w:tcPr>
          <w:p w14:paraId="6E3F2953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pacing w:val="3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3m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密闭转移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7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斗，密封转运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车转运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至50m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危废贮存间暂存后，送尉氏县豫达有色金属有限公司处置</w:t>
            </w:r>
          </w:p>
        </w:tc>
      </w:tr>
    </w:tbl>
    <w:p w14:paraId="73B5F78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危险废物风险防控措施：自产废至入厂危废暂存间，全程各环节均有相应部门责任人负责，包装由产废单位负责，入库两部门当面交接，暂存及转运由环保部门负责；暂存间安标准建设，双人双镜管理，暂存间无流失、泄露风险；达到转运数量及时联系处置公司转运，每次查验转运车辆资质，网上办理转运联单，保证转运环节安全。</w:t>
      </w:r>
    </w:p>
    <w:p w14:paraId="455E0D32">
      <w:pPr>
        <w:pStyle w:val="5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三、联系人及联系方式</w:t>
      </w:r>
    </w:p>
    <w:p w14:paraId="7C4658B3"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审核企业：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河南省顺聚能源科技有限公司</w:t>
      </w:r>
    </w:p>
    <w:p w14:paraId="68565BEA">
      <w:pPr>
        <w:spacing w:line="360" w:lineRule="auto"/>
        <w:ind w:firstLine="560" w:firstLineChars="200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冯经理</w:t>
      </w:r>
    </w:p>
    <w:p w14:paraId="62B1D217">
      <w:pPr>
        <w:spacing w:line="360" w:lineRule="auto"/>
        <w:ind w:firstLine="560" w:firstLineChars="200"/>
        <w:rPr>
          <w:rFonts w:hint="default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18637263891</w:t>
      </w:r>
    </w:p>
    <w:p w14:paraId="05BFAFE7"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咨询单位：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河南绿韵环保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技术服务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有限公司</w:t>
      </w:r>
    </w:p>
    <w:p w14:paraId="62D5B6D5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王工</w:t>
      </w:r>
    </w:p>
    <w:p w14:paraId="611AE920"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联系电话：0371-55695991</w:t>
      </w:r>
    </w:p>
    <w:p w14:paraId="31DE1A7B">
      <w:pPr>
        <w:spacing w:line="360" w:lineRule="auto"/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12680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E00E8E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E00E8E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A674DD"/>
    <w:multiLevelType w:val="multilevel"/>
    <w:tmpl w:val="4BA674DD"/>
    <w:lvl w:ilvl="0" w:tentative="0">
      <w:start w:val="2"/>
      <w:numFmt w:val="decimal"/>
      <w:pStyle w:val="2"/>
      <w:lvlText w:val="第%1章"/>
      <w:lvlJc w:val="left"/>
      <w:pPr>
        <w:tabs>
          <w:tab w:val="left" w:pos="1260"/>
        </w:tabs>
        <w:ind w:left="1260" w:hanging="12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lNDA4Y2RhYjdjYzI0ZDJlZjE0YzE4ODc0MmE5NjgifQ=="/>
  </w:docVars>
  <w:rsids>
    <w:rsidRoot w:val="76EE55F6"/>
    <w:rsid w:val="001D5671"/>
    <w:rsid w:val="003E241D"/>
    <w:rsid w:val="005013BF"/>
    <w:rsid w:val="0063744F"/>
    <w:rsid w:val="006736EF"/>
    <w:rsid w:val="006C5497"/>
    <w:rsid w:val="0086221D"/>
    <w:rsid w:val="00877CA7"/>
    <w:rsid w:val="00A04F4D"/>
    <w:rsid w:val="00A3543B"/>
    <w:rsid w:val="00D16CF8"/>
    <w:rsid w:val="00D83039"/>
    <w:rsid w:val="00DB1191"/>
    <w:rsid w:val="03E17E35"/>
    <w:rsid w:val="074526A9"/>
    <w:rsid w:val="076617E5"/>
    <w:rsid w:val="08727C33"/>
    <w:rsid w:val="0AA96D90"/>
    <w:rsid w:val="0BB42025"/>
    <w:rsid w:val="0C265737"/>
    <w:rsid w:val="0D091D9A"/>
    <w:rsid w:val="0DCD365A"/>
    <w:rsid w:val="0E5736E4"/>
    <w:rsid w:val="0F5A3E49"/>
    <w:rsid w:val="0F962F1C"/>
    <w:rsid w:val="0FE20907"/>
    <w:rsid w:val="10A87A66"/>
    <w:rsid w:val="132200B4"/>
    <w:rsid w:val="13B6514B"/>
    <w:rsid w:val="185C5A63"/>
    <w:rsid w:val="19F638C6"/>
    <w:rsid w:val="1A110FA7"/>
    <w:rsid w:val="1B5967E3"/>
    <w:rsid w:val="1BDC649C"/>
    <w:rsid w:val="1CEF153A"/>
    <w:rsid w:val="1CFB4926"/>
    <w:rsid w:val="1D7F1DF6"/>
    <w:rsid w:val="240B0A51"/>
    <w:rsid w:val="261A24AD"/>
    <w:rsid w:val="26975DD6"/>
    <w:rsid w:val="29B13146"/>
    <w:rsid w:val="2C1F57FD"/>
    <w:rsid w:val="2DD53D34"/>
    <w:rsid w:val="2FCD5859"/>
    <w:rsid w:val="31672789"/>
    <w:rsid w:val="31CF3926"/>
    <w:rsid w:val="31D402A5"/>
    <w:rsid w:val="329C1C7A"/>
    <w:rsid w:val="32E427DE"/>
    <w:rsid w:val="33FF2FC0"/>
    <w:rsid w:val="355E0142"/>
    <w:rsid w:val="35DA57E4"/>
    <w:rsid w:val="36DA0180"/>
    <w:rsid w:val="38803B50"/>
    <w:rsid w:val="395F2BBE"/>
    <w:rsid w:val="3A1C4168"/>
    <w:rsid w:val="3A2D1361"/>
    <w:rsid w:val="3B3F61FF"/>
    <w:rsid w:val="3BD71A07"/>
    <w:rsid w:val="3FEA0FB2"/>
    <w:rsid w:val="40281804"/>
    <w:rsid w:val="402C30CE"/>
    <w:rsid w:val="42284F8F"/>
    <w:rsid w:val="424E0A41"/>
    <w:rsid w:val="4267663F"/>
    <w:rsid w:val="441920CF"/>
    <w:rsid w:val="44C6754B"/>
    <w:rsid w:val="457E739F"/>
    <w:rsid w:val="45F8267B"/>
    <w:rsid w:val="487977E3"/>
    <w:rsid w:val="49974D35"/>
    <w:rsid w:val="4C481721"/>
    <w:rsid w:val="4C7B6ADB"/>
    <w:rsid w:val="4F580492"/>
    <w:rsid w:val="4F710AFD"/>
    <w:rsid w:val="501321A9"/>
    <w:rsid w:val="538A6632"/>
    <w:rsid w:val="54315035"/>
    <w:rsid w:val="55094275"/>
    <w:rsid w:val="55436A98"/>
    <w:rsid w:val="5A166E71"/>
    <w:rsid w:val="5A9A1850"/>
    <w:rsid w:val="5B2B27CC"/>
    <w:rsid w:val="5C0D6928"/>
    <w:rsid w:val="5DD27353"/>
    <w:rsid w:val="5F2D6F3C"/>
    <w:rsid w:val="60866B32"/>
    <w:rsid w:val="612B1454"/>
    <w:rsid w:val="61614436"/>
    <w:rsid w:val="637C6E66"/>
    <w:rsid w:val="658253BB"/>
    <w:rsid w:val="66437DCA"/>
    <w:rsid w:val="67041DC4"/>
    <w:rsid w:val="671D7A14"/>
    <w:rsid w:val="68157022"/>
    <w:rsid w:val="68F62348"/>
    <w:rsid w:val="698D7566"/>
    <w:rsid w:val="6AF44D75"/>
    <w:rsid w:val="6D771841"/>
    <w:rsid w:val="6EFA3D88"/>
    <w:rsid w:val="6FD9207B"/>
    <w:rsid w:val="724F06E4"/>
    <w:rsid w:val="72B01395"/>
    <w:rsid w:val="74623704"/>
    <w:rsid w:val="76EE55F6"/>
    <w:rsid w:val="774367A8"/>
    <w:rsid w:val="78223327"/>
    <w:rsid w:val="79074D6A"/>
    <w:rsid w:val="7B9E4DD8"/>
    <w:rsid w:val="7CB50660"/>
    <w:rsid w:val="7E310B2E"/>
    <w:rsid w:val="7F6B7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240" w:after="120"/>
      <w:jc w:val="center"/>
      <w:outlineLvl w:val="0"/>
    </w:pPr>
    <w:rPr>
      <w:rFonts w:eastAsia="黑体"/>
      <w:b/>
      <w:bCs/>
      <w:kern w:val="44"/>
      <w:sz w:val="4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Body Text 2"/>
    <w:basedOn w:val="1"/>
    <w:qFormat/>
    <w:uiPriority w:val="0"/>
    <w:pPr>
      <w:spacing w:after="120" w:line="480" w:lineRule="auto"/>
    </w:pPr>
  </w:style>
  <w:style w:type="paragraph" w:styleId="7">
    <w:name w:val="Block Text"/>
    <w:basedOn w:val="1"/>
    <w:next w:val="1"/>
    <w:unhideWhenUsed/>
    <w:qFormat/>
    <w:uiPriority w:val="99"/>
    <w:pPr>
      <w:spacing w:after="120"/>
      <w:ind w:left="1440" w:leftChars="700" w:right="1440" w:rightChars="700"/>
    </w:pPr>
  </w:style>
  <w:style w:type="paragraph" w:styleId="8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font51"/>
    <w:basedOn w:val="12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6">
    <w:name w:val="font21"/>
    <w:basedOn w:val="12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17">
    <w:name w:val="font41"/>
    <w:basedOn w:val="12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18">
    <w:name w:val="font31"/>
    <w:basedOn w:val="12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  <w:vertAlign w:val="superscript"/>
    </w:rPr>
  </w:style>
  <w:style w:type="paragraph" w:customStyle="1" w:styleId="19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  <w:style w:type="paragraph" w:customStyle="1" w:styleId="2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2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764</Words>
  <Characters>921</Characters>
  <Lines>11</Lines>
  <Paragraphs>3</Paragraphs>
  <TotalTime>25</TotalTime>
  <ScaleCrop>false</ScaleCrop>
  <LinksUpToDate>false</LinksUpToDate>
  <CharactersWithSpaces>921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2019-06-25T02:28:00Z</dcterms:created>
  <dc:creator>张可</dc:creator>
  <cp:lastModifiedBy>小小雨滴</cp:lastModifiedBy>
  <dcterms:modified xsi:type="dcterms:W3CDTF">2025-02-08T08:50:02Z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1ED63392D089444E8E731D727C45EACB_13</vt:lpwstr>
  </property>
  <property fmtid="{D5CDD505-2E9C-101B-9397-08002B2CF9AE}" pid="4" name="KSOTemplateDocerSaveRecord">
    <vt:lpwstr>eyJoZGlkIjoiYjVmOTJlZjMwNjUzMzI3YmEzY2Q2MjAwMDY3NDFmNjkiLCJ1c2VySWQiOiIyNDgwMjQ0NDQifQ==</vt:lpwstr>
  </property>
</Properties>
</file>